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DCA" w:rsidRPr="005E52D6" w:rsidRDefault="00F7776F" w:rsidP="007B058B">
      <w:pPr>
        <w:pStyle w:val="Heading1"/>
        <w:rPr>
          <w:lang w:val="fr-FR"/>
        </w:rPr>
      </w:pPr>
      <w:r>
        <w:rPr>
          <w:lang w:val="fr-FR"/>
        </w:rPr>
        <w:t>Candidature</w:t>
      </w:r>
      <w:r w:rsidR="00091DCA" w:rsidRPr="005E52D6">
        <w:rPr>
          <w:lang w:val="fr-FR"/>
        </w:rPr>
        <w:t xml:space="preserve"> </w:t>
      </w:r>
      <w:r w:rsidR="007B058B" w:rsidRPr="005E52D6">
        <w:rPr>
          <w:lang w:val="fr-FR"/>
        </w:rPr>
        <w:t xml:space="preserve">pour </w:t>
      </w:r>
      <w:r w:rsidR="002937B8">
        <w:rPr>
          <w:lang w:val="fr-FR"/>
        </w:rPr>
        <w:t xml:space="preserve">un poste au sein du conseil </w:t>
      </w:r>
      <w:r w:rsidR="003477B2">
        <w:rPr>
          <w:lang w:val="fr-FR"/>
        </w:rPr>
        <w:t>d’administration d’</w:t>
      </w:r>
      <w:proofErr w:type="spellStart"/>
      <w:r w:rsidR="003477B2">
        <w:rPr>
          <w:lang w:val="fr-FR"/>
        </w:rPr>
        <w:t>EquiEnerCoop</w:t>
      </w:r>
      <w:proofErr w:type="spellEnd"/>
      <w:r w:rsidR="002937B8">
        <w:rPr>
          <w:lang w:val="fr-FR"/>
        </w:rPr>
        <w:t xml:space="preserve"> lors de </w:t>
      </w:r>
      <w:r w:rsidR="007B058B" w:rsidRPr="005E52D6">
        <w:rPr>
          <w:lang w:val="fr-FR"/>
        </w:rPr>
        <w:t xml:space="preserve">l’assemblée générale du </w:t>
      </w:r>
      <w:r w:rsidR="0051079A">
        <w:rPr>
          <w:lang w:val="fr-FR"/>
        </w:rPr>
        <w:t>30</w:t>
      </w:r>
      <w:r w:rsidR="001E701D">
        <w:rPr>
          <w:lang w:val="fr-FR"/>
        </w:rPr>
        <w:t xml:space="preserve"> </w:t>
      </w:r>
      <w:r w:rsidR="0051079A">
        <w:rPr>
          <w:lang w:val="fr-FR"/>
        </w:rPr>
        <w:t>mai</w:t>
      </w:r>
      <w:r w:rsidR="001E701D">
        <w:rPr>
          <w:lang w:val="fr-FR"/>
        </w:rPr>
        <w:t xml:space="preserve"> 201</w:t>
      </w:r>
      <w:r w:rsidR="0051079A">
        <w:rPr>
          <w:lang w:val="fr-FR"/>
        </w:rPr>
        <w:t>8</w:t>
      </w:r>
    </w:p>
    <w:p w:rsidR="00091DCA" w:rsidRPr="005E52D6" w:rsidRDefault="00091DCA" w:rsidP="00091DCA">
      <w:pPr>
        <w:spacing w:after="120"/>
        <w:rPr>
          <w:lang w:val="fr-FR"/>
        </w:rPr>
      </w:pPr>
    </w:p>
    <w:p w:rsidR="00091DCA" w:rsidRPr="005E52D6" w:rsidRDefault="00091DCA" w:rsidP="00091DCA">
      <w:pPr>
        <w:tabs>
          <w:tab w:val="left" w:pos="1985"/>
          <w:tab w:val="left" w:leader="underscore" w:pos="7938"/>
        </w:tabs>
        <w:spacing w:after="120"/>
        <w:rPr>
          <w:lang w:val="fr-FR"/>
        </w:rPr>
      </w:pPr>
      <w:r w:rsidRPr="005E52D6">
        <w:rPr>
          <w:lang w:val="fr-FR"/>
        </w:rPr>
        <w:t xml:space="preserve">Je soussigné(e) </w:t>
      </w:r>
      <w:r w:rsidRPr="005E52D6">
        <w:rPr>
          <w:lang w:val="fr-FR"/>
        </w:rPr>
        <w:tab/>
      </w:r>
      <w:r w:rsidRPr="005E52D6">
        <w:rPr>
          <w:lang w:val="fr-FR"/>
        </w:rPr>
        <w:tab/>
      </w:r>
    </w:p>
    <w:p w:rsidR="00091DCA" w:rsidRPr="005E52D6" w:rsidRDefault="002937B8" w:rsidP="00091DCA">
      <w:pPr>
        <w:spacing w:after="120"/>
        <w:rPr>
          <w:lang w:val="fr-FR"/>
        </w:rPr>
      </w:pPr>
      <w:proofErr w:type="gramStart"/>
      <w:r>
        <w:rPr>
          <w:lang w:val="fr-FR"/>
        </w:rPr>
        <w:t>pose</w:t>
      </w:r>
      <w:proofErr w:type="gramEnd"/>
      <w:r>
        <w:rPr>
          <w:lang w:val="fr-FR"/>
        </w:rPr>
        <w:t xml:space="preserve"> ma candidature pour un poste au sein du conseil d’administration d’</w:t>
      </w:r>
      <w:proofErr w:type="spellStart"/>
      <w:r>
        <w:rPr>
          <w:lang w:val="fr-FR"/>
        </w:rPr>
        <w:t>EquiEnerCoop</w:t>
      </w:r>
      <w:proofErr w:type="spellEnd"/>
      <w:r>
        <w:rPr>
          <w:lang w:val="fr-FR"/>
        </w:rPr>
        <w:t xml:space="preserve"> </w:t>
      </w:r>
      <w:r w:rsidR="00091DCA" w:rsidRPr="005E52D6">
        <w:rPr>
          <w:lang w:val="fr-FR"/>
        </w:rPr>
        <w:t>lors de l’assemblée générale ordinaire</w:t>
      </w:r>
      <w:r w:rsidR="007B058B" w:rsidRPr="005E52D6">
        <w:rPr>
          <w:lang w:val="fr-FR"/>
        </w:rPr>
        <w:t xml:space="preserve"> du </w:t>
      </w:r>
      <w:r w:rsidR="0051079A">
        <w:rPr>
          <w:lang w:val="fr-FR"/>
        </w:rPr>
        <w:t>30</w:t>
      </w:r>
      <w:r w:rsidR="007B058B" w:rsidRPr="005E52D6">
        <w:rPr>
          <w:lang w:val="fr-FR"/>
        </w:rPr>
        <w:t xml:space="preserve"> </w:t>
      </w:r>
      <w:r w:rsidR="0051079A">
        <w:rPr>
          <w:lang w:val="fr-FR"/>
        </w:rPr>
        <w:t>mai</w:t>
      </w:r>
      <w:r w:rsidR="007B058B" w:rsidRPr="005E52D6">
        <w:rPr>
          <w:lang w:val="fr-FR"/>
        </w:rPr>
        <w:t xml:space="preserve"> 20</w:t>
      </w:r>
      <w:r w:rsidR="001331E2">
        <w:rPr>
          <w:lang w:val="fr-FR"/>
        </w:rPr>
        <w:t>1</w:t>
      </w:r>
      <w:r w:rsidR="0051079A">
        <w:rPr>
          <w:lang w:val="fr-FR"/>
        </w:rPr>
        <w:t>8</w:t>
      </w:r>
      <w:r w:rsidR="007B058B" w:rsidRPr="005E52D6">
        <w:rPr>
          <w:lang w:val="fr-FR"/>
        </w:rPr>
        <w:t>.</w:t>
      </w:r>
    </w:p>
    <w:p w:rsidR="007B058B" w:rsidRPr="005E52D6" w:rsidRDefault="007B058B" w:rsidP="00091DCA">
      <w:pPr>
        <w:spacing w:after="120"/>
        <w:rPr>
          <w:lang w:val="fr-FR"/>
        </w:rPr>
      </w:pPr>
    </w:p>
    <w:p w:rsidR="007B058B" w:rsidRPr="005E52D6" w:rsidRDefault="007B058B" w:rsidP="00091DCA">
      <w:pPr>
        <w:spacing w:after="120"/>
        <w:rPr>
          <w:lang w:val="fr-FR"/>
        </w:rPr>
      </w:pPr>
      <w:r w:rsidRPr="005E52D6">
        <w:rPr>
          <w:lang w:val="fr-FR"/>
        </w:rPr>
        <w:t>Date et signature</w:t>
      </w:r>
    </w:p>
    <w:p w:rsidR="00DA0707" w:rsidRPr="003477B2" w:rsidRDefault="001E701D" w:rsidP="00DA0707">
      <w:pPr>
        <w:pStyle w:val="Heading1"/>
        <w:rPr>
          <w:lang w:val="de-DE"/>
        </w:rPr>
      </w:pPr>
      <w:r w:rsidRPr="003477B2">
        <w:rPr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52705</wp:posOffset>
                </wp:positionV>
                <wp:extent cx="69913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42E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1.35pt;margin-top:4.15pt;width:55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4V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0W2c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"/>
            </w:pict>
          </mc:Fallback>
        </mc:AlternateContent>
      </w:r>
      <w:r w:rsidR="00917C25" w:rsidRPr="003477B2">
        <w:rPr>
          <w:lang w:val="de-DE"/>
        </w:rPr>
        <w:t xml:space="preserve">Kandidatur zur Besetzung </w:t>
      </w:r>
      <w:r w:rsidR="003477B2" w:rsidRPr="003477B2">
        <w:rPr>
          <w:lang w:val="de-DE"/>
        </w:rPr>
        <w:t>eines Postens</w:t>
      </w:r>
      <w:r w:rsidR="00917C25" w:rsidRPr="003477B2">
        <w:rPr>
          <w:lang w:val="de-DE"/>
        </w:rPr>
        <w:t xml:space="preserve"> innerhalb des Verwaltungsrats von </w:t>
      </w:r>
      <w:proofErr w:type="spellStart"/>
      <w:r w:rsidR="00917C25" w:rsidRPr="003477B2">
        <w:rPr>
          <w:lang w:val="de-DE"/>
        </w:rPr>
        <w:t>EquiEnerCoop</w:t>
      </w:r>
      <w:proofErr w:type="spellEnd"/>
      <w:r w:rsidR="00917C25" w:rsidRPr="003477B2">
        <w:rPr>
          <w:lang w:val="de-DE"/>
        </w:rPr>
        <w:t xml:space="preserve"> anlässlich der</w:t>
      </w:r>
      <w:r w:rsidR="00DA0707" w:rsidRPr="003477B2">
        <w:rPr>
          <w:lang w:val="de-DE"/>
        </w:rPr>
        <w:t xml:space="preserve"> Generalversammlung vom </w:t>
      </w:r>
      <w:r w:rsidR="0051079A" w:rsidRPr="003477B2">
        <w:rPr>
          <w:lang w:val="de-DE"/>
        </w:rPr>
        <w:t>30</w:t>
      </w:r>
      <w:r w:rsidR="00D10290" w:rsidRPr="003477B2">
        <w:rPr>
          <w:lang w:val="de-DE"/>
        </w:rPr>
        <w:t xml:space="preserve">. </w:t>
      </w:r>
      <w:r w:rsidR="0051079A" w:rsidRPr="003477B2">
        <w:rPr>
          <w:lang w:val="de-DE"/>
        </w:rPr>
        <w:t>Mai</w:t>
      </w:r>
      <w:r w:rsidR="00D10290" w:rsidRPr="003477B2">
        <w:rPr>
          <w:lang w:val="de-DE"/>
        </w:rPr>
        <w:t xml:space="preserve"> 201</w:t>
      </w:r>
      <w:r w:rsidR="0051079A" w:rsidRPr="003477B2">
        <w:rPr>
          <w:lang w:val="de-DE"/>
        </w:rPr>
        <w:t>8</w:t>
      </w:r>
    </w:p>
    <w:p w:rsidR="00DA0707" w:rsidRPr="003477B2" w:rsidRDefault="00DA0707" w:rsidP="00DA0707">
      <w:pPr>
        <w:spacing w:after="120"/>
        <w:rPr>
          <w:lang w:val="de-DE"/>
        </w:rPr>
      </w:pPr>
    </w:p>
    <w:p w:rsidR="00DA0707" w:rsidRPr="003477B2" w:rsidRDefault="00DA0707" w:rsidP="00DA0707">
      <w:pPr>
        <w:tabs>
          <w:tab w:val="left" w:pos="1985"/>
          <w:tab w:val="left" w:leader="underscore" w:pos="7938"/>
        </w:tabs>
        <w:spacing w:after="120"/>
        <w:rPr>
          <w:lang w:val="de-DE"/>
        </w:rPr>
      </w:pPr>
      <w:r w:rsidRPr="003477B2">
        <w:rPr>
          <w:lang w:val="de-DE"/>
        </w:rPr>
        <w:t xml:space="preserve">Unterzeichnender </w:t>
      </w:r>
      <w:r w:rsidRPr="003477B2">
        <w:rPr>
          <w:lang w:val="de-DE"/>
        </w:rPr>
        <w:tab/>
      </w:r>
      <w:r w:rsidRPr="003477B2">
        <w:rPr>
          <w:lang w:val="de-DE"/>
        </w:rPr>
        <w:tab/>
      </w:r>
    </w:p>
    <w:p w:rsidR="00DA0707" w:rsidRPr="003477B2" w:rsidRDefault="003477B2" w:rsidP="00DA0707">
      <w:pPr>
        <w:spacing w:after="120"/>
        <w:rPr>
          <w:lang w:val="de-DE"/>
        </w:rPr>
      </w:pPr>
      <w:r w:rsidRPr="003477B2">
        <w:rPr>
          <w:lang w:val="de-DE"/>
        </w:rPr>
        <w:t>s</w:t>
      </w:r>
      <w:r w:rsidR="00917C25" w:rsidRPr="003477B2">
        <w:rPr>
          <w:lang w:val="de-DE"/>
        </w:rPr>
        <w:t xml:space="preserve">telle meine Kandidatur zwecks Besetzung </w:t>
      </w:r>
      <w:bookmarkStart w:id="0" w:name="_GoBack"/>
      <w:bookmarkEnd w:id="0"/>
      <w:r w:rsidRPr="003477B2">
        <w:rPr>
          <w:lang w:val="de-DE"/>
        </w:rPr>
        <w:t>eines Postens</w:t>
      </w:r>
      <w:r w:rsidR="00917C25" w:rsidRPr="003477B2">
        <w:rPr>
          <w:lang w:val="de-DE"/>
        </w:rPr>
        <w:t xml:space="preserve"> innerhalb des Verwaltungsrats von </w:t>
      </w:r>
      <w:proofErr w:type="spellStart"/>
      <w:r w:rsidR="00917C25" w:rsidRPr="003477B2">
        <w:rPr>
          <w:lang w:val="de-DE"/>
        </w:rPr>
        <w:t>EquiEnerCoop</w:t>
      </w:r>
      <w:proofErr w:type="spellEnd"/>
      <w:r w:rsidR="00917C25" w:rsidRPr="003477B2">
        <w:rPr>
          <w:lang w:val="de-DE"/>
        </w:rPr>
        <w:t xml:space="preserve"> anlässlich </w:t>
      </w:r>
      <w:r w:rsidR="00DA0707" w:rsidRPr="003477B2">
        <w:rPr>
          <w:lang w:val="de-DE"/>
        </w:rPr>
        <w:t xml:space="preserve">der ordentlichen Generalversammlung vom </w:t>
      </w:r>
      <w:r w:rsidR="00E15D6C" w:rsidRPr="003477B2">
        <w:rPr>
          <w:lang w:val="de-DE"/>
        </w:rPr>
        <w:t>30.</w:t>
      </w:r>
      <w:r w:rsidR="001331E2" w:rsidRPr="003477B2">
        <w:rPr>
          <w:lang w:val="de-DE"/>
        </w:rPr>
        <w:t xml:space="preserve"> </w:t>
      </w:r>
      <w:r w:rsidR="00E15D6C" w:rsidRPr="003477B2">
        <w:rPr>
          <w:lang w:val="de-DE"/>
        </w:rPr>
        <w:t>Mai</w:t>
      </w:r>
      <w:r w:rsidR="00DA0707" w:rsidRPr="003477B2">
        <w:rPr>
          <w:lang w:val="de-DE"/>
        </w:rPr>
        <w:t xml:space="preserve"> 201</w:t>
      </w:r>
      <w:r w:rsidR="00E15D6C" w:rsidRPr="003477B2">
        <w:rPr>
          <w:lang w:val="de-DE"/>
        </w:rPr>
        <w:t>8</w:t>
      </w:r>
      <w:r w:rsidR="00DA0707" w:rsidRPr="003477B2">
        <w:rPr>
          <w:lang w:val="de-DE"/>
        </w:rPr>
        <w:t>.</w:t>
      </w:r>
    </w:p>
    <w:p w:rsidR="00DA0707" w:rsidRPr="003477B2" w:rsidRDefault="00DA0707" w:rsidP="00DA0707">
      <w:pPr>
        <w:spacing w:after="120"/>
        <w:rPr>
          <w:lang w:val="de-DE"/>
        </w:rPr>
      </w:pPr>
    </w:p>
    <w:p w:rsidR="00DA0707" w:rsidRPr="003477B2" w:rsidRDefault="00DA0707" w:rsidP="00DA0707">
      <w:pPr>
        <w:spacing w:after="120"/>
        <w:rPr>
          <w:lang w:val="de-DE"/>
        </w:rPr>
      </w:pPr>
      <w:r w:rsidRPr="003477B2">
        <w:rPr>
          <w:lang w:val="de-DE"/>
        </w:rPr>
        <w:t>Datum und Unterschrift</w:t>
      </w:r>
    </w:p>
    <w:p w:rsidR="00DA0707" w:rsidRPr="003477B2" w:rsidRDefault="00DA0707" w:rsidP="00DA0707">
      <w:pPr>
        <w:spacing w:after="120"/>
        <w:rPr>
          <w:lang w:val="de-DE"/>
        </w:rPr>
      </w:pPr>
    </w:p>
    <w:p w:rsidR="00F7776F" w:rsidRPr="003477B2" w:rsidRDefault="00F7776F" w:rsidP="00F7776F">
      <w:pPr>
        <w:spacing w:after="120"/>
        <w:rPr>
          <w:rFonts w:ascii="Arial" w:eastAsia="Droid Sans Fallback" w:hAnsi="Arial" w:cs="Calibri"/>
          <w:b/>
          <w:bCs/>
          <w:kern w:val="1"/>
          <w:sz w:val="18"/>
          <w:szCs w:val="18"/>
          <w:lang w:val="de-DE" w:eastAsia="zh-CN"/>
        </w:rPr>
      </w:pPr>
      <w:r w:rsidRPr="003477B2">
        <w:rPr>
          <w:rFonts w:ascii="Arial" w:eastAsia="Droid Sans Fallback" w:hAnsi="Arial" w:cs="Calibri"/>
          <w:b/>
          <w:bCs/>
          <w:kern w:val="1"/>
          <w:sz w:val="18"/>
          <w:szCs w:val="18"/>
          <w:lang w:val="de-DE" w:eastAsia="zh-CN"/>
        </w:rPr>
        <w:t>Art. 16. Zusammensetzung des Verwaltungsrats.</w:t>
      </w:r>
    </w:p>
    <w:p w:rsidR="00F7776F" w:rsidRPr="003477B2" w:rsidRDefault="00F7776F" w:rsidP="00F7776F">
      <w:pPr>
        <w:spacing w:after="120"/>
        <w:rPr>
          <w:rFonts w:ascii="Arial" w:eastAsia="Droid Sans Fallback" w:hAnsi="Arial" w:cs="Calibri"/>
          <w:kern w:val="1"/>
          <w:sz w:val="18"/>
          <w:szCs w:val="18"/>
          <w:lang w:val="de-DE" w:eastAsia="zh-CN"/>
        </w:rPr>
      </w:pPr>
      <w:r w:rsidRPr="003477B2">
        <w:rPr>
          <w:rFonts w:ascii="Arial" w:eastAsia="Droid Sans Fallback" w:hAnsi="Arial" w:cs="Calibri"/>
          <w:kern w:val="1"/>
          <w:sz w:val="18"/>
          <w:szCs w:val="18"/>
          <w:lang w:val="de-DE" w:eastAsia="zh-CN"/>
        </w:rPr>
        <w:t>Die Gesellschaft wird durch einen Verwaltungsrat geleitet, der aus mindestens 3 und maximal 11 Mitgliedern besteht, welche durch die Generalversammlung der Gesellschafter für eine Dauer von maximal sechs (6) Jahren gewählt werden und die Befugnisse deren Mandate festlegt.</w:t>
      </w:r>
    </w:p>
    <w:p w:rsidR="00F7776F" w:rsidRPr="003477B2" w:rsidRDefault="00F7776F" w:rsidP="00F7776F">
      <w:pPr>
        <w:spacing w:after="120"/>
        <w:rPr>
          <w:rFonts w:ascii="Arial" w:eastAsia="Droid Sans Fallback" w:hAnsi="Arial" w:cs="Calibri"/>
          <w:kern w:val="1"/>
          <w:sz w:val="18"/>
          <w:szCs w:val="18"/>
          <w:lang w:val="de-DE" w:eastAsia="zh-CN"/>
        </w:rPr>
      </w:pPr>
      <w:r w:rsidRPr="003477B2">
        <w:rPr>
          <w:rFonts w:ascii="Arial" w:eastAsia="Droid Sans Fallback" w:hAnsi="Arial" w:cs="Calibri"/>
          <w:kern w:val="1"/>
          <w:sz w:val="18"/>
          <w:szCs w:val="18"/>
          <w:lang w:val="de-DE" w:eastAsia="zh-CN"/>
        </w:rPr>
        <w:t>Die Verwaltungsmitglieder sind wiederwählbar.</w:t>
      </w:r>
    </w:p>
    <w:p w:rsidR="00F7776F" w:rsidRPr="003477B2" w:rsidRDefault="00F7776F" w:rsidP="00F7776F">
      <w:pPr>
        <w:spacing w:after="120"/>
        <w:rPr>
          <w:rFonts w:ascii="Arial" w:eastAsia="Droid Sans Fallback" w:hAnsi="Arial" w:cs="Calibri"/>
          <w:kern w:val="1"/>
          <w:sz w:val="18"/>
          <w:szCs w:val="18"/>
          <w:lang w:val="de-DE" w:eastAsia="zh-CN"/>
        </w:rPr>
      </w:pPr>
      <w:r w:rsidRPr="003477B2">
        <w:rPr>
          <w:rFonts w:ascii="Arial" w:eastAsia="Droid Sans Fallback" w:hAnsi="Arial" w:cs="Calibri"/>
          <w:kern w:val="1"/>
          <w:sz w:val="18"/>
          <w:szCs w:val="18"/>
          <w:lang w:val="de-DE" w:eastAsia="zh-CN"/>
        </w:rPr>
        <w:t>Der Verwaltungsrat wählt unter seinen Mitgliedern einen Präsidenten, einen Kassenwart, welcher auch den Posten des Vizepräsidenten einnimmt und einen Schriftführer.</w:t>
      </w:r>
    </w:p>
    <w:p w:rsidR="00F7776F" w:rsidRPr="003477B2" w:rsidRDefault="00F7776F" w:rsidP="00F7776F">
      <w:pPr>
        <w:spacing w:after="120"/>
        <w:rPr>
          <w:rFonts w:ascii="Arial" w:eastAsia="Droid Sans Fallback" w:hAnsi="Arial" w:cs="Calibri"/>
          <w:kern w:val="1"/>
          <w:sz w:val="18"/>
          <w:szCs w:val="18"/>
          <w:lang w:val="de-DE" w:eastAsia="zh-CN"/>
        </w:rPr>
      </w:pPr>
      <w:r w:rsidRPr="003477B2">
        <w:rPr>
          <w:rFonts w:ascii="Arial" w:eastAsia="Droid Sans Fallback" w:hAnsi="Arial" w:cs="Calibri"/>
          <w:kern w:val="1"/>
          <w:sz w:val="18"/>
          <w:szCs w:val="18"/>
          <w:lang w:val="de-DE" w:eastAsia="zh-CN"/>
        </w:rPr>
        <w:t>Im Falle der Vakanz eines oder mehrerer Mandate hat der Verwaltungsrat die Befugnis die vakanten Posten provisorisch zu besetzen durch eine Person seiner Wahl; die darauffolgende Generalversammlung schreitet zur definitiven Wahl.</w:t>
      </w:r>
    </w:p>
    <w:p w:rsidR="00DA0707" w:rsidRPr="00D10290" w:rsidRDefault="00DA0707" w:rsidP="00091DCA">
      <w:pPr>
        <w:spacing w:after="120"/>
        <w:rPr>
          <w:lang w:val="de-CH"/>
        </w:rPr>
      </w:pPr>
    </w:p>
    <w:sectPr w:rsidR="00DA0707" w:rsidRPr="00D10290" w:rsidSect="009943C8">
      <w:headerReference w:type="default" r:id="rId7"/>
      <w:footerReference w:type="default" r:id="rId8"/>
      <w:pgSz w:w="11906" w:h="16838"/>
      <w:pgMar w:top="207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8E3" w:rsidRDefault="00D568E3" w:rsidP="00CC066A">
      <w:pPr>
        <w:spacing w:after="0" w:line="240" w:lineRule="auto"/>
      </w:pPr>
      <w:r>
        <w:separator/>
      </w:r>
    </w:p>
  </w:endnote>
  <w:endnote w:type="continuationSeparator" w:id="0">
    <w:p w:rsidR="00D568E3" w:rsidRDefault="00D568E3" w:rsidP="00CC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altName w:val="MS Mincho"/>
    <w:panose1 w:val="020B0604020202020204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A" w:rsidRDefault="00CC066A">
    <w:pPr>
      <w:pStyle w:val="Footer"/>
    </w:pPr>
    <w:r w:rsidRPr="00CC066A">
      <w:rPr>
        <w:noProof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267970</wp:posOffset>
          </wp:positionV>
          <wp:extent cx="5458460" cy="350520"/>
          <wp:effectExtent l="19050" t="0" r="8890" b="0"/>
          <wp:wrapSquare wrapText="bothSides"/>
          <wp:docPr id="11" name="Bild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84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808080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CC066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-632460</wp:posOffset>
          </wp:positionV>
          <wp:extent cx="5760720" cy="1257300"/>
          <wp:effectExtent l="0" t="0" r="0" b="0"/>
          <wp:wrapThrough wrapText="bothSides">
            <wp:wrapPolygon edited="0">
              <wp:start x="0" y="0"/>
              <wp:lineTo x="0" y="21273"/>
              <wp:lineTo x="21500" y="21273"/>
              <wp:lineTo x="21500" y="0"/>
              <wp:lineTo x="0" y="0"/>
            </wp:wrapPolygon>
          </wp:wrapThrough>
          <wp:docPr id="10" name="Bild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808080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8E3" w:rsidRDefault="00D568E3" w:rsidP="00CC066A">
      <w:pPr>
        <w:spacing w:after="0" w:line="240" w:lineRule="auto"/>
      </w:pPr>
      <w:r>
        <w:separator/>
      </w:r>
    </w:p>
  </w:footnote>
  <w:footnote w:type="continuationSeparator" w:id="0">
    <w:p w:rsidR="00D568E3" w:rsidRDefault="00D568E3" w:rsidP="00CC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C8" w:rsidRDefault="009943C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-87630</wp:posOffset>
          </wp:positionV>
          <wp:extent cx="3505200" cy="1019175"/>
          <wp:effectExtent l="0" t="0" r="0" b="0"/>
          <wp:wrapSquare wrapText="bothSides"/>
          <wp:docPr id="12" name="Grafik 11" descr="EquienercoopText_18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ienercoopText_187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2453005</wp:posOffset>
          </wp:positionH>
          <wp:positionV relativeFrom="paragraph">
            <wp:posOffset>-449580</wp:posOffset>
          </wp:positionV>
          <wp:extent cx="3267075" cy="657225"/>
          <wp:effectExtent l="19050" t="0" r="9525" b="0"/>
          <wp:wrapSquare wrapText="bothSides"/>
          <wp:docPr id="8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808080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5996305</wp:posOffset>
          </wp:positionH>
          <wp:positionV relativeFrom="paragraph">
            <wp:posOffset>979170</wp:posOffset>
          </wp:positionV>
          <wp:extent cx="663575" cy="3038475"/>
          <wp:effectExtent l="19050" t="0" r="3175" b="0"/>
          <wp:wrapSquare wrapText="bothSides"/>
          <wp:docPr id="9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3038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808080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  <w:p w:rsidR="009943C8" w:rsidRDefault="009943C8">
    <w:pPr>
      <w:pStyle w:val="Header"/>
    </w:pPr>
  </w:p>
  <w:p w:rsidR="009943C8" w:rsidRDefault="009943C8">
    <w:pPr>
      <w:pStyle w:val="Header"/>
    </w:pPr>
  </w:p>
  <w:p w:rsidR="009943C8" w:rsidRDefault="009943C8">
    <w:pPr>
      <w:pStyle w:val="Header"/>
    </w:pPr>
  </w:p>
  <w:p w:rsidR="009943C8" w:rsidRDefault="009943C8">
    <w:pPr>
      <w:pStyle w:val="Header"/>
    </w:pPr>
  </w:p>
  <w:p w:rsidR="009943C8" w:rsidRPr="009943C8" w:rsidRDefault="009943C8" w:rsidP="009943C8">
    <w:pPr>
      <w:pStyle w:val="Header"/>
      <w:ind w:left="1418"/>
      <w:rPr>
        <w:color w:val="A6A6A6" w:themeColor="background1" w:themeShade="A6"/>
        <w:lang w:val="fr-LU"/>
      </w:rPr>
    </w:pPr>
    <w:r w:rsidRPr="009943C8">
      <w:rPr>
        <w:color w:val="A6A6A6" w:themeColor="background1" w:themeShade="A6"/>
        <w:lang w:val="fr-LU"/>
      </w:rPr>
      <w:t>12, rue de Bourglinster,</w:t>
    </w:r>
  </w:p>
  <w:p w:rsidR="009943C8" w:rsidRPr="009943C8" w:rsidRDefault="009943C8" w:rsidP="009943C8">
    <w:pPr>
      <w:pStyle w:val="Header"/>
      <w:ind w:left="1418"/>
      <w:rPr>
        <w:color w:val="A6A6A6" w:themeColor="background1" w:themeShade="A6"/>
        <w:lang w:val="fr-LU"/>
      </w:rPr>
    </w:pPr>
    <w:r w:rsidRPr="009943C8">
      <w:rPr>
        <w:color w:val="A6A6A6" w:themeColor="background1" w:themeShade="A6"/>
        <w:lang w:val="fr-LU"/>
      </w:rPr>
      <w:t>L-6112 Junglinster</w:t>
    </w:r>
  </w:p>
  <w:p w:rsidR="009943C8" w:rsidRPr="009943C8" w:rsidRDefault="009943C8" w:rsidP="009943C8">
    <w:pPr>
      <w:pStyle w:val="Header"/>
      <w:ind w:left="1418"/>
      <w:rPr>
        <w:color w:val="A6A6A6" w:themeColor="background1" w:themeShade="A6"/>
        <w:lang w:val="fr-LU"/>
      </w:rPr>
    </w:pPr>
    <w:r w:rsidRPr="009943C8">
      <w:rPr>
        <w:color w:val="A6A6A6" w:themeColor="background1" w:themeShade="A6"/>
        <w:lang w:val="fr-LU"/>
      </w:rPr>
      <w:t>RCL: B170413</w:t>
    </w:r>
  </w:p>
  <w:p w:rsidR="00CC066A" w:rsidRPr="009943C8" w:rsidRDefault="009943C8" w:rsidP="009943C8">
    <w:pPr>
      <w:pStyle w:val="Header"/>
      <w:ind w:left="1418"/>
      <w:rPr>
        <w:color w:val="A6A6A6" w:themeColor="background1" w:themeShade="A6"/>
        <w:lang w:val="fr-LU"/>
      </w:rPr>
    </w:pPr>
    <w:r w:rsidRPr="009943C8">
      <w:rPr>
        <w:color w:val="A6A6A6" w:themeColor="background1" w:themeShade="A6"/>
        <w:lang w:val="fr-LU"/>
      </w:rPr>
      <w:t>TVA: LU25540665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Art. 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pStyle w:val="Titre21"/>
      <w:lvlText w:val="%1.%2"/>
      <w:lvlJc w:val="left"/>
      <w:pPr>
        <w:tabs>
          <w:tab w:val="num" w:pos="0"/>
        </w:tabs>
        <w:ind w:left="1134" w:hanging="7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hanging="708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CA"/>
    <w:rsid w:val="000700AB"/>
    <w:rsid w:val="00081113"/>
    <w:rsid w:val="00091DCA"/>
    <w:rsid w:val="001331E2"/>
    <w:rsid w:val="001E701D"/>
    <w:rsid w:val="002937B8"/>
    <w:rsid w:val="003477B2"/>
    <w:rsid w:val="003B36F2"/>
    <w:rsid w:val="00420582"/>
    <w:rsid w:val="004C3662"/>
    <w:rsid w:val="0051079A"/>
    <w:rsid w:val="005E52D6"/>
    <w:rsid w:val="007B058B"/>
    <w:rsid w:val="0089034F"/>
    <w:rsid w:val="0090083E"/>
    <w:rsid w:val="00917C25"/>
    <w:rsid w:val="0093366B"/>
    <w:rsid w:val="009943C8"/>
    <w:rsid w:val="00A93BAC"/>
    <w:rsid w:val="00B65329"/>
    <w:rsid w:val="00CC066A"/>
    <w:rsid w:val="00D10290"/>
    <w:rsid w:val="00D568E3"/>
    <w:rsid w:val="00DA0707"/>
    <w:rsid w:val="00DF4F28"/>
    <w:rsid w:val="00E15D6C"/>
    <w:rsid w:val="00F7776F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3CDBF"/>
  <w15:docId w15:val="{E113435B-F829-4760-A5B4-BA819926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58B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7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66A"/>
  </w:style>
  <w:style w:type="paragraph" w:styleId="Footer">
    <w:name w:val="footer"/>
    <w:basedOn w:val="Normal"/>
    <w:link w:val="FooterChar"/>
    <w:uiPriority w:val="99"/>
    <w:unhideWhenUsed/>
    <w:rsid w:val="00CC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66A"/>
  </w:style>
  <w:style w:type="character" w:customStyle="1" w:styleId="Heading1Char">
    <w:name w:val="Heading 1 Char"/>
    <w:basedOn w:val="DefaultParagraphFont"/>
    <w:link w:val="Heading1"/>
    <w:uiPriority w:val="9"/>
    <w:rsid w:val="007B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21">
    <w:name w:val="Titre 21"/>
    <w:basedOn w:val="Normal"/>
    <w:rsid w:val="005E52D6"/>
    <w:pPr>
      <w:numPr>
        <w:ilvl w:val="1"/>
        <w:numId w:val="1"/>
      </w:numPr>
      <w:suppressAutoHyphens/>
      <w:spacing w:after="120"/>
      <w:outlineLvl w:val="1"/>
    </w:pPr>
    <w:rPr>
      <w:rFonts w:ascii="Arial" w:eastAsia="Droid Sans Fallback" w:hAnsi="Arial" w:cs="Calibri"/>
      <w:kern w:val="1"/>
      <w:lang w:val="fr-LU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76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:\Data\Temp\1305\EEC\EquiEnerCoop_lettre_tem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N:\Data\Temp\1305\EEC\EquiEnerCoop_lettre_template.dotx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Gonderange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Keiffer</dc:creator>
  <cp:lastModifiedBy>Paul Keiffer</cp:lastModifiedBy>
  <cp:revision>4</cp:revision>
  <dcterms:created xsi:type="dcterms:W3CDTF">2018-05-16T18:12:00Z</dcterms:created>
  <dcterms:modified xsi:type="dcterms:W3CDTF">2018-05-16T18:16:00Z</dcterms:modified>
</cp:coreProperties>
</file>